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BA78" w14:textId="24AB8786" w:rsidR="00775B89" w:rsidRPr="005B39A8" w:rsidRDefault="007436AB" w:rsidP="007436AB">
      <w:pPr>
        <w:jc w:val="center"/>
        <w:rPr>
          <w:b/>
          <w:bCs/>
        </w:rPr>
      </w:pPr>
      <w:r w:rsidRPr="005B39A8">
        <w:rPr>
          <w:b/>
          <w:bCs/>
        </w:rPr>
        <w:t>NỘI DUNG THAM LUẬN</w:t>
      </w:r>
    </w:p>
    <w:bookmarkStart w:id="0" w:name="_Hlk161221974"/>
    <w:p w14:paraId="05EEA4BF" w14:textId="55A04891" w:rsidR="007436AB" w:rsidRPr="005B39A8" w:rsidRDefault="007436AB" w:rsidP="007436AB">
      <w:pPr>
        <w:ind w:firstLine="709"/>
        <w:jc w:val="center"/>
        <w:rPr>
          <w:b/>
          <w:bCs/>
        </w:rPr>
      </w:pPr>
      <w:r w:rsidRPr="005B39A8">
        <w:rPr>
          <w:b/>
          <w:bCs/>
          <w:noProof/>
        </w:rPr>
        <mc:AlternateContent>
          <mc:Choice Requires="wps">
            <w:drawing>
              <wp:anchor distT="0" distB="0" distL="114300" distR="114300" simplePos="0" relativeHeight="251659264" behindDoc="0" locked="0" layoutInCell="1" allowOverlap="1" wp14:anchorId="0E77897D" wp14:editId="049EA804">
                <wp:simplePos x="0" y="0"/>
                <wp:positionH relativeFrom="column">
                  <wp:posOffset>2120265</wp:posOffset>
                </wp:positionH>
                <wp:positionV relativeFrom="paragraph">
                  <wp:posOffset>659765</wp:posOffset>
                </wp:positionV>
                <wp:extent cx="1460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6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70ED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95pt,51.95pt" to="281.9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" strokecolor="black [3200]" strokeweight=".5pt">
                <v:stroke joinstyle="miter"/>
              </v:line>
            </w:pict>
          </mc:Fallback>
        </mc:AlternateContent>
      </w:r>
      <w:r w:rsidRPr="005B39A8">
        <w:rPr>
          <w:b/>
          <w:bCs/>
        </w:rPr>
        <w:t>Một số kết quả xây dựng, số hoá CSDL về Nông nghiệp và Phát triển nông thôn, giải pháp hoàn thiện kết nối, chia sẻ và mở dữ liệu góp phần phát triển kinh tế số ngành</w:t>
      </w:r>
    </w:p>
    <w:bookmarkEnd w:id="0"/>
    <w:p w14:paraId="010CB57A" w14:textId="34AF12CC" w:rsidR="007436AB" w:rsidRPr="005B39A8" w:rsidRDefault="007436AB" w:rsidP="007436AB">
      <w:pPr>
        <w:ind w:firstLine="709"/>
      </w:pPr>
    </w:p>
    <w:p w14:paraId="33DFB0F3" w14:textId="77777777" w:rsidR="007436AB" w:rsidRPr="005B39A8" w:rsidRDefault="007436AB" w:rsidP="009261F7">
      <w:pPr>
        <w:spacing w:before="120" w:after="0" w:line="240" w:lineRule="auto"/>
        <w:ind w:firstLine="720"/>
        <w:rPr>
          <w:b/>
          <w:bCs/>
        </w:rPr>
      </w:pPr>
      <w:r w:rsidRPr="005B39A8">
        <w:rPr>
          <w:b/>
          <w:bCs/>
        </w:rPr>
        <w:t xml:space="preserve">Kính thưa: </w:t>
      </w:r>
    </w:p>
    <w:p w14:paraId="279423B5" w14:textId="4240B82A" w:rsidR="007436AB" w:rsidRPr="005B39A8" w:rsidRDefault="007436AB" w:rsidP="009261F7">
      <w:pPr>
        <w:spacing w:before="120" w:after="0" w:line="240" w:lineRule="auto"/>
        <w:ind w:firstLine="720"/>
        <w:rPr>
          <w:bCs/>
        </w:rPr>
      </w:pPr>
      <w:r w:rsidRPr="005B39A8">
        <w:rPr>
          <w:bCs/>
        </w:rPr>
        <w:t>- Đồng chí: ..............................................., chủ trì hội nghị</w:t>
      </w:r>
    </w:p>
    <w:p w14:paraId="792AB0E4" w14:textId="77777777" w:rsidR="007436AB" w:rsidRPr="005B39A8" w:rsidRDefault="007436AB" w:rsidP="009261F7">
      <w:pPr>
        <w:spacing w:before="120" w:after="0" w:line="240" w:lineRule="auto"/>
        <w:ind w:firstLine="720"/>
        <w:rPr>
          <w:bCs/>
        </w:rPr>
      </w:pPr>
      <w:r w:rsidRPr="005B39A8">
        <w:rPr>
          <w:bCs/>
        </w:rPr>
        <w:t xml:space="preserve">- Kính thưa các đồng chí đại biểu, thưa toàn thể hội nghị </w:t>
      </w:r>
    </w:p>
    <w:p w14:paraId="509CABEF" w14:textId="43EED0B9" w:rsidR="00373A72" w:rsidRPr="005B39A8" w:rsidRDefault="007436AB" w:rsidP="009261F7">
      <w:pPr>
        <w:pStyle w:val="BodyText"/>
        <w:spacing w:before="120" w:after="0"/>
        <w:ind w:firstLine="720"/>
        <w:jc w:val="both"/>
        <w:rPr>
          <w:szCs w:val="28"/>
          <w:lang w:val="en-US"/>
        </w:rPr>
      </w:pPr>
      <w:r w:rsidRPr="005B39A8">
        <w:t>Hôm nay UBND tỉnh tổ chức hội nghị tổng kết công tác Chuyển đổi số năm 2023 sơ kết 02 năm thực hiện Đề án 06 và triển khai nhiệm vụ năm 2024</w:t>
      </w:r>
      <w:r w:rsidR="005E5E7C" w:rsidRPr="005B39A8">
        <w:t>.</w:t>
      </w:r>
      <w:r w:rsidRPr="005B39A8">
        <w:t xml:space="preserve"> Thay mặt Sở Nông nghiệp và PTNT</w:t>
      </w:r>
      <w:r w:rsidR="00373A72" w:rsidRPr="005B39A8">
        <w:t>,</w:t>
      </w:r>
      <w:r w:rsidRPr="005B39A8">
        <w:t xml:space="preserve"> tôi xin kính chúc quý vị đại biểu có mặt tại hội nghị</w:t>
      </w:r>
      <w:r w:rsidR="00373A72" w:rsidRPr="005B39A8">
        <w:t>, các quý vị đại biểu tại điểm cầu các huyện</w:t>
      </w:r>
      <w:r w:rsidRPr="005B39A8">
        <w:t xml:space="preserve"> </w:t>
      </w:r>
      <w:r w:rsidR="00373A72" w:rsidRPr="005B39A8">
        <w:rPr>
          <w:szCs w:val="28"/>
        </w:rPr>
        <w:t xml:space="preserve">lời chúc sức khỏe, hạnh phúc, thành </w:t>
      </w:r>
      <w:r w:rsidR="00373A72" w:rsidRPr="005B39A8">
        <w:rPr>
          <w:szCs w:val="28"/>
          <w:lang w:val="en-US"/>
        </w:rPr>
        <w:t>công</w:t>
      </w:r>
      <w:r w:rsidR="00373A72" w:rsidRPr="005B39A8">
        <w:rPr>
          <w:szCs w:val="28"/>
        </w:rPr>
        <w:t>. Chúc Hội nghị thành công tốt đẹp</w:t>
      </w:r>
      <w:r w:rsidR="00373A72" w:rsidRPr="005B39A8">
        <w:rPr>
          <w:szCs w:val="28"/>
          <w:lang w:val="en-US"/>
        </w:rPr>
        <w:t>.</w:t>
      </w:r>
    </w:p>
    <w:p w14:paraId="043A2467" w14:textId="5A5EEEF1" w:rsidR="005E5E7C" w:rsidRPr="005B39A8" w:rsidRDefault="005E5E7C" w:rsidP="009261F7">
      <w:pPr>
        <w:spacing w:before="120" w:after="0" w:line="240" w:lineRule="auto"/>
        <w:ind w:firstLine="720"/>
        <w:jc w:val="both"/>
      </w:pPr>
      <w:r w:rsidRPr="005B39A8">
        <w:t xml:space="preserve">Được sự đồng ý của của </w:t>
      </w:r>
      <w:r w:rsidR="00373A72" w:rsidRPr="005B39A8">
        <w:t>B</w:t>
      </w:r>
      <w:r w:rsidRPr="005B39A8">
        <w:t>an tổ chức hội nghị tôi xin được tham luận về "Một số kết quả xây dựng, số hoá CSDL về Nông nghiệp và Phát triển nông thôn, giải pháp hoàn thiện kết nối, chia sẻ và mở dữ liệu góp phần phát triển kinh tế số ngành" như sau:</w:t>
      </w:r>
    </w:p>
    <w:p w14:paraId="0F750628" w14:textId="1E99B95D" w:rsidR="005E5E7C" w:rsidRPr="005B39A8" w:rsidRDefault="005E5E7C" w:rsidP="009261F7">
      <w:pPr>
        <w:spacing w:before="120" w:after="0" w:line="240" w:lineRule="auto"/>
        <w:ind w:firstLine="720"/>
        <w:jc w:val="both"/>
        <w:rPr>
          <w:b/>
          <w:bCs/>
        </w:rPr>
      </w:pPr>
      <w:r w:rsidRPr="005B39A8">
        <w:rPr>
          <w:b/>
          <w:bCs/>
        </w:rPr>
        <w:t>Kính thưa</w:t>
      </w:r>
      <w:r w:rsidR="00DC7CB1" w:rsidRPr="005B39A8">
        <w:rPr>
          <w:b/>
          <w:bCs/>
        </w:rPr>
        <w:t xml:space="preserve"> toàn thể</w:t>
      </w:r>
      <w:r w:rsidRPr="005B39A8">
        <w:rPr>
          <w:b/>
          <w:bCs/>
        </w:rPr>
        <w:t xml:space="preserve"> Hội nghị:</w:t>
      </w:r>
    </w:p>
    <w:p w14:paraId="055D2F2E" w14:textId="5BAE7235" w:rsidR="005E5E7C" w:rsidRPr="005B39A8" w:rsidRDefault="00904B2E" w:rsidP="009261F7">
      <w:pPr>
        <w:spacing w:before="120" w:after="0" w:line="240" w:lineRule="auto"/>
        <w:ind w:firstLine="720"/>
        <w:jc w:val="both"/>
      </w:pPr>
      <w:r w:rsidRPr="005B39A8">
        <w:t>N</w:t>
      </w:r>
      <w:r w:rsidR="005E5E7C" w:rsidRPr="005B39A8">
        <w:t xml:space="preserve">hững năm gần đây công tác phát triển sản xuất nông lâm nghiệp của </w:t>
      </w:r>
      <w:r w:rsidRPr="005B39A8">
        <w:t xml:space="preserve">tỉnh </w:t>
      </w:r>
      <w:r w:rsidR="005E5E7C" w:rsidRPr="005B39A8">
        <w:t>Điện Biên đã có những tăng trưởng đáng kể</w:t>
      </w:r>
      <w:r w:rsidRPr="005B39A8">
        <w:t xml:space="preserve">, </w:t>
      </w:r>
      <w:r w:rsidR="005E5E7C" w:rsidRPr="005B39A8">
        <w:t xml:space="preserve">góp phần không nhỏ vào </w:t>
      </w:r>
      <w:r w:rsidRPr="005B39A8">
        <w:t>sự</w:t>
      </w:r>
      <w:r w:rsidR="005E5E7C" w:rsidRPr="005B39A8">
        <w:t xml:space="preserve"> phát triển kinh tế - xã hội</w:t>
      </w:r>
      <w:r w:rsidRPr="005B39A8">
        <w:t>,</w:t>
      </w:r>
      <w:r w:rsidR="005E5E7C" w:rsidRPr="005B39A8">
        <w:t xml:space="preserve"> đảm bảo QPAN, an sinh xã hội trên địa bàn tỉnh. </w:t>
      </w:r>
      <w:r w:rsidR="001865FD" w:rsidRPr="005B39A8">
        <w:t xml:space="preserve">Kết quả đạt được nhờ một phần </w:t>
      </w:r>
      <w:r w:rsidR="00EF615F" w:rsidRPr="005B39A8">
        <w:t xml:space="preserve">đóng góp không nhỏ từ việc ứng dụng công nghệ thông tin, chuyển đổ số trong nông nghiệp. </w:t>
      </w:r>
      <w:r w:rsidR="009D116F" w:rsidRPr="005B39A8">
        <w:t xml:space="preserve">Thời gian qua, cùng với các cấp, các ngành, Sở Nông nghiệp và Phát triển </w:t>
      </w:r>
      <w:r w:rsidR="00AC5141" w:rsidRPr="005B39A8">
        <w:t>N</w:t>
      </w:r>
      <w:r w:rsidR="009D116F" w:rsidRPr="005B39A8">
        <w:t>ông thôn</w:t>
      </w:r>
      <w:r w:rsidR="00450F6E" w:rsidRPr="005B39A8">
        <w:t xml:space="preserve"> đã</w:t>
      </w:r>
      <w:r w:rsidR="009D116F" w:rsidRPr="005B39A8">
        <w:t xml:space="preserve"> </w:t>
      </w:r>
      <w:r w:rsidR="009D116F" w:rsidRPr="005B39A8">
        <w:rPr>
          <w:rFonts w:cs="Times New Roman"/>
          <w:iCs/>
          <w:szCs w:val="28"/>
          <w:shd w:val="clear" w:color="auto" w:fill="FFFFFF"/>
        </w:rPr>
        <w:t>tích cực đẩy mạnh chuyển đổi số trong nông nghiệp, giúp nâng cao năng suất, tăng giá trị sản phẩm và bảo vệ môi trường</w:t>
      </w:r>
      <w:r w:rsidR="009D116F" w:rsidRPr="005B39A8">
        <w:t xml:space="preserve">. </w:t>
      </w:r>
      <w:r w:rsidR="003B388B" w:rsidRPr="005B39A8">
        <w:t xml:space="preserve">Việc </w:t>
      </w:r>
      <w:r w:rsidR="003B388B" w:rsidRPr="005B39A8">
        <w:rPr>
          <w:rFonts w:cs="Times New Roman"/>
          <w:szCs w:val="28"/>
          <w:shd w:val="clear" w:color="auto" w:fill="FFFFFF"/>
        </w:rPr>
        <w:t>số hóa trong từng khâu sản xuất hoặc số hóa hoàn toàn được nhiều hộ dân, doanh nghiệp, hợp tác xã ứng dụng. Chuyển đổi số trong sản xuất không những góp phần nâng cao chất lượng sản phẩm, tạo sự cạnh tranh và cũng là cơ hội để thay đổi tư duy sản xuất từ nhỏ lẻ, manh mún kém hiệu quả, thiếu chuỗi liên kết sang nền nông nghiệp tiên tiến</w:t>
      </w:r>
      <w:r w:rsidR="003B388B" w:rsidRPr="005B39A8">
        <w:t xml:space="preserve">. </w:t>
      </w:r>
      <w:r w:rsidR="000207AE" w:rsidRPr="005B39A8">
        <w:t>Ứ</w:t>
      </w:r>
      <w:r w:rsidR="003B388B" w:rsidRPr="005B39A8">
        <w:t>ng dụng công nghệ thông tin, chuyển đổi số trong công tác quản lý, chỉ đạo, điều hành của Sở cũng được tăng cường</w:t>
      </w:r>
      <w:r w:rsidR="000207AE" w:rsidRPr="005B39A8">
        <w:t xml:space="preserve"> như thực hiện nghiêm việc gửi nhận văn bản, xử lý và hoàn thành việc xử lý hồ sơ công việc trên môi trường điện tử, đạt 100% văn bản đến/đi (trừ những văn bản mật) được quản lý trên hệ thống. Tỷ lệ văn bản đi được gửi dưới dạng điện tử có sử dụng chữ ký số đạt 98% (trừ các văn bản mật và các văn bản gửi cho các đơn vị không sử chung phần mềm quản lý văn bản và hồ sơ công việc); Số hồ sơ tiếp nhận trực tuyến một phần và toàn trình năm 2023 đạt 96,3%. </w:t>
      </w:r>
      <w:r w:rsidR="005E5E7C" w:rsidRPr="005B39A8">
        <w:t xml:space="preserve">Tuy nhiên, </w:t>
      </w:r>
      <w:r w:rsidR="000207AE" w:rsidRPr="005B39A8">
        <w:t>hiện các dữ liệu quản lý thuộc các lĩnh vực của ngành hầu hết chưa có phần mềm</w:t>
      </w:r>
      <w:r w:rsidR="00420AC9" w:rsidRPr="005B39A8">
        <w:t xml:space="preserve"> cơ sở dữ liệu hoặc </w:t>
      </w:r>
      <w:r w:rsidR="005E5E7C" w:rsidRPr="005B39A8">
        <w:t xml:space="preserve">mới </w:t>
      </w:r>
      <w:r w:rsidR="00303D58" w:rsidRPr="005B39A8">
        <w:t xml:space="preserve">đang triển khai ở một số lĩnh vực tại các đơn vị trực thuộc, </w:t>
      </w:r>
      <w:r w:rsidR="005E5E7C" w:rsidRPr="005B39A8">
        <w:t>còn lại phần lớn các cơ sở dữ liệu, hồ sơ lưu trữ của toàn ngành hiện đang thực hiện lưu trữ thủ công bằng bản giấy tại kho lưu trữ của của đơn vị</w:t>
      </w:r>
      <w:r w:rsidR="00420AC9" w:rsidRPr="005B39A8">
        <w:t xml:space="preserve"> nên đôi khi còn ảnh </w:t>
      </w:r>
      <w:r w:rsidR="00420AC9" w:rsidRPr="005B39A8">
        <w:lastRenderedPageBreak/>
        <w:t>hưởng đến chất lượng và tiến độ</w:t>
      </w:r>
      <w:r w:rsidR="00657EB6" w:rsidRPr="005B39A8">
        <w:t xml:space="preserve"> công tác</w:t>
      </w:r>
      <w:r w:rsidR="00420AC9" w:rsidRPr="005B39A8">
        <w:t xml:space="preserve"> thống kê báo cáo do cần phải rà soát, thống kê thủ công, </w:t>
      </w:r>
      <w:r w:rsidR="00657EB6" w:rsidRPr="005B39A8">
        <w:t>dẫn đến ảnh hướng đến công tác lãnh đạo, chỉ đạo điều hành của cấp lãnh đạo.</w:t>
      </w:r>
    </w:p>
    <w:p w14:paraId="500D22D8" w14:textId="47C3CA5D" w:rsidR="00B54195" w:rsidRPr="005B39A8" w:rsidRDefault="00B54195" w:rsidP="009261F7">
      <w:pPr>
        <w:spacing w:before="120" w:after="0" w:line="240" w:lineRule="auto"/>
        <w:ind w:firstLine="720"/>
        <w:jc w:val="both"/>
      </w:pPr>
      <w:r w:rsidRPr="005B39A8">
        <w:t>Để đảm bảo việc triển khai thực hiện có hiệu quả các nhiệm vụ theo chức năng được giao và thực hiện tốt công tác tham mưu cho Tỉnh ủy, HĐND, UBND tỉnh công tác xây dựng chiến lược, giám sát đánh giá quá trình thực hiện chiến lược, kế hoạch 5 năm, hàng năm, quy hoạch, kế hoạch cơ cấu ngành Nông nghiệp, các chương trình, dự án và kế hoạch hành động giai đoạn của ngành theo đúng lộ trình phục vụ cho phát triển kinh tế - xã hội trên địa bàn tỉnh, thì việc cập nhật, lưu trữ dữ liệu chuyên ngành thường xuyên phải đảm bảo chính xác, kịp thời, khoa học và gắn với ứng dụng công nghệ thông tin trong cải cách hành chính, đồng thời các chỉ tiêu phát triển kinh tế xã hội, cơ sở dữ liệu chuyên ngành phải đảm bảo phục vụ kết nối với hệ thống thông tin báo cáo dùng dung của tỉnh và của Bộ Nông nghiệp và PTNT. Hơn nữa, trong bối cảnh của cuộc cách mạng công nghiệp 4.0 đã và đang tạo ra các sản phẩm và dịch vụ mới làm thay đổi nền tảng phát triển kinh tế và xã hội và căn cứ chương trình chuyển đối số Quốc gia, chương trình chuyển đối số của tỉnh với mục tiêu phát triển Chính phủ số/Chính quyền số, xây dựng nền kinh tế số và xã hội số trên địa bàn tỉnh Điện Biên nói riêng và của cả nước nói chung thì việc đầu tư xây dựng hệ thống thông tin và tạo lập Cơ sở dữ liệu ngành Nông nghiệp tỉnh Điện Biên là hết sức cần thiết. </w:t>
      </w:r>
    </w:p>
    <w:p w14:paraId="2C812ABB" w14:textId="177240D6" w:rsidR="00213B41" w:rsidRPr="005B39A8" w:rsidRDefault="00303D58" w:rsidP="00213B41">
      <w:pPr>
        <w:spacing w:before="120" w:after="0" w:line="240" w:lineRule="auto"/>
        <w:ind w:firstLine="720"/>
        <w:jc w:val="both"/>
        <w:rPr>
          <w:rFonts w:cs="Times New Roman"/>
          <w:szCs w:val="28"/>
        </w:rPr>
      </w:pPr>
      <w:r w:rsidRPr="005B39A8">
        <w:t>Thực hiện</w:t>
      </w:r>
      <w:r w:rsidR="00657EB6" w:rsidRPr="005B39A8">
        <w:t xml:space="preserve"> nhiệm vụ</w:t>
      </w:r>
      <w:r w:rsidRPr="005B39A8">
        <w:t xml:space="preserve"> của UBND tỉnh theo</w:t>
      </w:r>
      <w:r w:rsidR="00B54195" w:rsidRPr="005B39A8">
        <w:t xml:space="preserve"> Quyết định số 3009/QĐ-UBND ngày 19/11/2021 về việc phê duyệt Báo cáo nghiên cứu khả thi dự án Xây dựng các cơ sở dữ liệu dùng chung tỉnh Điện Biên</w:t>
      </w:r>
      <w:r w:rsidRPr="005B39A8">
        <w:t xml:space="preserve">, </w:t>
      </w:r>
      <w:r w:rsidR="00B54195" w:rsidRPr="005B39A8">
        <w:t xml:space="preserve">Sở Nông nghiệp và </w:t>
      </w:r>
      <w:r w:rsidRPr="005B39A8">
        <w:t>PTNT</w:t>
      </w:r>
      <w:r w:rsidR="00077354" w:rsidRPr="005B39A8">
        <w:t xml:space="preserve"> phối hợp với Sở Thông tin và Truyền thông</w:t>
      </w:r>
      <w:r w:rsidR="00657EB6" w:rsidRPr="005B39A8">
        <w:t xml:space="preserve"> (chủ đầu tư dự án)</w:t>
      </w:r>
      <w:r w:rsidR="00077354" w:rsidRPr="005B39A8">
        <w:t xml:space="preserve"> </w:t>
      </w:r>
      <w:r w:rsidR="00B54195" w:rsidRPr="005B39A8">
        <w:t xml:space="preserve">cùng </w:t>
      </w:r>
      <w:r w:rsidR="00657EB6" w:rsidRPr="005B39A8">
        <w:t xml:space="preserve">các </w:t>
      </w:r>
      <w:r w:rsidR="00B54195" w:rsidRPr="005B39A8">
        <w:t xml:space="preserve">đơn vị </w:t>
      </w:r>
      <w:r w:rsidR="00657EB6" w:rsidRPr="005B39A8">
        <w:t xml:space="preserve">liên quan, </w:t>
      </w:r>
      <w:r w:rsidR="00B54195" w:rsidRPr="005B39A8">
        <w:t xml:space="preserve">xây dựng phần mềm Cơ sở dữ liệu dùng chung ngành Nông nghiệp và Phát triển nông thôn. </w:t>
      </w:r>
      <w:r w:rsidR="00077354" w:rsidRPr="005B39A8">
        <w:t>Đến nay</w:t>
      </w:r>
      <w:r w:rsidRPr="005B39A8">
        <w:t>,</w:t>
      </w:r>
      <w:r w:rsidR="00077354" w:rsidRPr="005B39A8">
        <w:t xml:space="preserve"> Cơ sở dữ liệu dùng chung ngành Nông nghiệp và Phát triển nông thôn được </w:t>
      </w:r>
      <w:r w:rsidRPr="005B39A8">
        <w:t>đưa</w:t>
      </w:r>
      <w:r w:rsidR="00077354" w:rsidRPr="005B39A8">
        <w:t xml:space="preserve"> vào sử dụng </w:t>
      </w:r>
      <w:r w:rsidR="00DA2F02" w:rsidRPr="005B39A8">
        <w:t xml:space="preserve">hơn 3 tháng, </w:t>
      </w:r>
      <w:r w:rsidR="00213B41" w:rsidRPr="005B39A8">
        <w:t xml:space="preserve">theo số liệu thống kê </w:t>
      </w:r>
      <w:r w:rsidR="00213B41" w:rsidRPr="005B39A8">
        <w:rPr>
          <w:rFonts w:cs="Times New Roman"/>
          <w:spacing w:val="3"/>
          <w:szCs w:val="28"/>
          <w:shd w:val="clear" w:color="auto" w:fill="FFFFFF"/>
        </w:rPr>
        <w:t>hiện CSDL đã lưu được hơn 5000 trường dữ liệu và gần 1 nghìn file dữ liệu liên quan đến các lĩnh vực khác nhau như: T</w:t>
      </w:r>
      <w:r w:rsidR="00213B41" w:rsidRPr="005B39A8">
        <w:t>hủy lợi, trồng trọt, chăn nuôi, thú y, thủy sản, kiểm lâm, chất lượng nông lâm thủy sản, hợp tác xã..</w:t>
      </w:r>
      <w:r w:rsidR="00213B41" w:rsidRPr="005B39A8">
        <w:rPr>
          <w:rFonts w:cs="Times New Roman"/>
          <w:spacing w:val="3"/>
          <w:szCs w:val="28"/>
          <w:shd w:val="clear" w:color="auto" w:fill="FFFFFF"/>
        </w:rPr>
        <w:t>. Số lượt truy cập, khai thác thông tin và tải về đạt 7936 lượt.</w:t>
      </w:r>
    </w:p>
    <w:p w14:paraId="5B6EBBED" w14:textId="2F62508A" w:rsidR="00554938" w:rsidRPr="005B39A8" w:rsidRDefault="00DA2F02" w:rsidP="00F61843">
      <w:pPr>
        <w:ind w:firstLine="709"/>
        <w:jc w:val="both"/>
        <w:rPr>
          <w:rFonts w:cs="Times New Roman"/>
          <w:szCs w:val="28"/>
        </w:rPr>
      </w:pPr>
      <w:r w:rsidRPr="005B39A8">
        <w:t xml:space="preserve">Việc triển khai CSDL dùng chung ngành Nông nghiệp và Phát triển Nông thôn </w:t>
      </w:r>
      <w:r w:rsidR="00213B41" w:rsidRPr="005B39A8">
        <w:t>t</w:t>
      </w:r>
      <w:r w:rsidR="00077354" w:rsidRPr="005B39A8">
        <w:t>rợ giúp hiệu quả công tác rà soát, thống kê</w:t>
      </w:r>
      <w:r w:rsidR="00213B41" w:rsidRPr="005B39A8">
        <w:t xml:space="preserve"> báo cáo, phục vụ công tác lãnh đạo, chỉ đạo điều hành của cấp lãnh đạo</w:t>
      </w:r>
      <w:r w:rsidR="00F61843" w:rsidRPr="005B39A8">
        <w:t xml:space="preserve">, </w:t>
      </w:r>
      <w:r w:rsidR="00F61843" w:rsidRPr="005B39A8">
        <w:rPr>
          <w:rFonts w:cs="Times New Roman"/>
          <w:szCs w:val="28"/>
          <w:shd w:val="clear" w:color="auto" w:fill="FFFFFF"/>
        </w:rPr>
        <w:t>góp phần xây dựng kinh tế số, xã hội số và chính quyền số của tỉnh theo định hướng của Nghị quyết và Đề án Chuyển đổi số tỉnh Điện Biên đến năm 2025, định hướng đến năm 2030.</w:t>
      </w:r>
    </w:p>
    <w:p w14:paraId="21D35982" w14:textId="2349A5EA" w:rsidR="00303D58" w:rsidRPr="005B39A8" w:rsidRDefault="00303D58" w:rsidP="009261F7">
      <w:pPr>
        <w:spacing w:before="120" w:after="0" w:line="240" w:lineRule="auto"/>
        <w:ind w:firstLine="720"/>
        <w:jc w:val="both"/>
        <w:rPr>
          <w:spacing w:val="2"/>
        </w:rPr>
      </w:pPr>
      <w:r w:rsidRPr="005B39A8">
        <w:rPr>
          <w:spacing w:val="2"/>
        </w:rPr>
        <w:t>Tuy nhiên, v</w:t>
      </w:r>
      <w:r w:rsidR="00DC7CB1" w:rsidRPr="005B39A8">
        <w:rPr>
          <w:spacing w:val="2"/>
        </w:rPr>
        <w:t>iệc thu thập</w:t>
      </w:r>
      <w:r w:rsidR="005E0AEE" w:rsidRPr="005B39A8">
        <w:rPr>
          <w:spacing w:val="2"/>
        </w:rPr>
        <w:t>, cập nhật</w:t>
      </w:r>
      <w:r w:rsidR="00DC7CB1" w:rsidRPr="005B39A8">
        <w:rPr>
          <w:spacing w:val="2"/>
        </w:rPr>
        <w:t xml:space="preserve"> thông tin </w:t>
      </w:r>
      <w:r w:rsidRPr="005B39A8">
        <w:rPr>
          <w:spacing w:val="2"/>
        </w:rPr>
        <w:t xml:space="preserve">cơ sở </w:t>
      </w:r>
      <w:r w:rsidR="00DC7CB1" w:rsidRPr="005B39A8">
        <w:rPr>
          <w:spacing w:val="2"/>
        </w:rPr>
        <w:t xml:space="preserve">dữ liệu của ngành trên địa bàn tỉnh </w:t>
      </w:r>
      <w:r w:rsidR="001E6D15" w:rsidRPr="005B39A8">
        <w:rPr>
          <w:spacing w:val="2"/>
        </w:rPr>
        <w:t xml:space="preserve">để phục vụ công tác </w:t>
      </w:r>
      <w:r w:rsidR="00901439" w:rsidRPr="005B39A8">
        <w:rPr>
          <w:spacing w:val="2"/>
        </w:rPr>
        <w:t xml:space="preserve">tham mưu, </w:t>
      </w:r>
      <w:r w:rsidR="001E6D15" w:rsidRPr="005B39A8">
        <w:rPr>
          <w:spacing w:val="2"/>
        </w:rPr>
        <w:t xml:space="preserve">quản lý, điều hành, chia sẻ mang lợi ích cho các bên liên quan còn những tồn tại, hạn chế, nguyên nhân nhất định, chưa  đảm bảo 4 tiêu chí "Đúng - Đủ - Sạch - Sống" của dữ liệu và chưa đảm bảo việc triển khai </w:t>
      </w:r>
      <w:r w:rsidR="00901439" w:rsidRPr="005B39A8">
        <w:rPr>
          <w:spacing w:val="2"/>
        </w:rPr>
        <w:t xml:space="preserve">kế hoạch </w:t>
      </w:r>
      <w:r w:rsidR="001E6D15" w:rsidRPr="005B39A8">
        <w:rPr>
          <w:spacing w:val="2"/>
        </w:rPr>
        <w:t xml:space="preserve">theo đúng tiến độ đề ra. </w:t>
      </w:r>
    </w:p>
    <w:p w14:paraId="3C1DAF4A" w14:textId="0E81A71D" w:rsidR="005E0AEE" w:rsidRPr="005B39A8" w:rsidRDefault="00004475" w:rsidP="009261F7">
      <w:pPr>
        <w:spacing w:before="120" w:after="0" w:line="240" w:lineRule="auto"/>
        <w:ind w:firstLine="720"/>
        <w:jc w:val="both"/>
      </w:pPr>
      <w:r w:rsidRPr="005B39A8">
        <w:rPr>
          <w:b/>
          <w:bCs/>
        </w:rPr>
        <w:t>Thứ nhất</w:t>
      </w:r>
      <w:r w:rsidR="00204E41" w:rsidRPr="005B39A8">
        <w:rPr>
          <w:b/>
          <w:bCs/>
        </w:rPr>
        <w:t xml:space="preserve">: </w:t>
      </w:r>
      <w:r w:rsidRPr="005B39A8">
        <w:t xml:space="preserve">Cơ bản số liệu cập nhật trên </w:t>
      </w:r>
      <w:r w:rsidR="005E0AEE" w:rsidRPr="005B39A8">
        <w:t xml:space="preserve">CSDL </w:t>
      </w:r>
      <w:r w:rsidRPr="005B39A8">
        <w:t>chủ yếu</w:t>
      </w:r>
      <w:r w:rsidR="005E0AEE" w:rsidRPr="005B39A8">
        <w:t xml:space="preserve"> từ tuyến tỉnh, </w:t>
      </w:r>
      <w:r w:rsidRPr="005B39A8">
        <w:t xml:space="preserve">thiếu số liệu </w:t>
      </w:r>
      <w:r w:rsidR="005E0AEE" w:rsidRPr="005B39A8">
        <w:t>từ tuyến dưới (cấp huyện)</w:t>
      </w:r>
      <w:r w:rsidRPr="005B39A8">
        <w:t>. Mặc dù,</w:t>
      </w:r>
      <w:r w:rsidR="005E0AEE" w:rsidRPr="005B39A8">
        <w:t xml:space="preserve"> Sở đã có văn bản đề nghị phối hợp </w:t>
      </w:r>
      <w:r w:rsidR="005E0AEE" w:rsidRPr="005B39A8">
        <w:lastRenderedPageBreak/>
        <w:t xml:space="preserve">trong việc cung cấp số liệu phục vụ công tác </w:t>
      </w:r>
      <w:r w:rsidRPr="005B39A8">
        <w:t xml:space="preserve">quản lý </w:t>
      </w:r>
      <w:r w:rsidR="005E0AEE" w:rsidRPr="005B39A8">
        <w:t xml:space="preserve">của ngành </w:t>
      </w:r>
      <w:r w:rsidRPr="005B39A8">
        <w:t>đến</w:t>
      </w:r>
      <w:r w:rsidR="005E0AEE" w:rsidRPr="005B39A8">
        <w:t xml:space="preserve"> các huyện, thị xã, thành phố. Tuy nhiên đến nay vẫn còn một số huyện chưa thực hiện việc cung cấp số liệu cho Sở.</w:t>
      </w:r>
    </w:p>
    <w:p w14:paraId="113AA0C9" w14:textId="5DB32DF5" w:rsidR="00204E41" w:rsidRPr="005B39A8" w:rsidRDefault="00204E41" w:rsidP="009261F7">
      <w:pPr>
        <w:spacing w:before="120" w:after="0" w:line="240" w:lineRule="auto"/>
        <w:ind w:firstLine="720"/>
        <w:jc w:val="both"/>
        <w:rPr>
          <w:spacing w:val="-4"/>
        </w:rPr>
      </w:pPr>
      <w:r w:rsidRPr="005B39A8">
        <w:rPr>
          <w:b/>
          <w:bCs/>
        </w:rPr>
        <w:t xml:space="preserve">Thứ hai: </w:t>
      </w:r>
      <w:r w:rsidRPr="005B39A8">
        <w:t xml:space="preserve">Số liệu một số chỉ tiêu thuộc lĩnh vực quản lý của ngành chưa đồng nhất với số liệu của Cục Thống kê tỉnh, </w:t>
      </w:r>
      <w:r w:rsidRPr="005B39A8">
        <w:rPr>
          <w:spacing w:val="-4"/>
        </w:rPr>
        <w:t>dẫn đến tình trạng một số chỉ tiêu thống kê tại cơ sở dữ liệu của tỉnh (Sở Kế hoạch và đầu tư tổng hợp số liệu từ Cục thống kê) và cơ sở dữ liệu của Bộ Nông nghiệp và Phát triển nông thôn (do Sở Nông nghiệp và PTNT cung cấp) còn chưa đồng bộ, thống nhất.</w:t>
      </w:r>
    </w:p>
    <w:p w14:paraId="3DF6F4DC" w14:textId="45C7A48F" w:rsidR="004B321A" w:rsidRPr="005B39A8" w:rsidRDefault="008A445A" w:rsidP="009261F7">
      <w:pPr>
        <w:spacing w:before="120" w:after="0" w:line="240" w:lineRule="auto"/>
        <w:ind w:firstLine="720"/>
        <w:jc w:val="both"/>
      </w:pPr>
      <w:r w:rsidRPr="005B39A8">
        <w:rPr>
          <w:b/>
          <w:bCs/>
          <w:spacing w:val="-4"/>
        </w:rPr>
        <w:t>Thứ ba:</w:t>
      </w:r>
      <w:r w:rsidRPr="005B39A8">
        <w:rPr>
          <w:spacing w:val="-4"/>
        </w:rPr>
        <w:t xml:space="preserve"> Hiện tại, Bộ Nông nghiệp và </w:t>
      </w:r>
      <w:r w:rsidR="00906252" w:rsidRPr="005B39A8">
        <w:rPr>
          <w:spacing w:val="-4"/>
        </w:rPr>
        <w:t>PTNT</w:t>
      </w:r>
      <w:r w:rsidRPr="005B39A8">
        <w:rPr>
          <w:spacing w:val="-4"/>
        </w:rPr>
        <w:t xml:space="preserve"> đã triển khai thí điểm phần mềm CSDL </w:t>
      </w:r>
      <w:r w:rsidR="00906252" w:rsidRPr="005B39A8">
        <w:rPr>
          <w:spacing w:val="-4"/>
        </w:rPr>
        <w:t xml:space="preserve">ngành chăn nuôi, trồng trọt. </w:t>
      </w:r>
      <w:r w:rsidR="00906252" w:rsidRPr="005B39A8">
        <w:t xml:space="preserve">Mặc dù các trường nhập dữ liệu cơ bản giống nhau nhưng hiện nay chuyên viên vẫn chưa có chức năng sao chép, kết nhập số liệu từ phần mềm của Bộ về CSDL tỉnh, gây ảnh hưởng tới tiến độ thực hiện, mất </w:t>
      </w:r>
      <w:r w:rsidR="00901439" w:rsidRPr="005B39A8">
        <w:t xml:space="preserve">nhiều </w:t>
      </w:r>
      <w:r w:rsidR="00906252" w:rsidRPr="005B39A8">
        <w:t>thời gian</w:t>
      </w:r>
      <w:r w:rsidR="00901439" w:rsidRPr="005B39A8">
        <w:t xml:space="preserve"> của cán bộ.</w:t>
      </w:r>
    </w:p>
    <w:p w14:paraId="470C40C5" w14:textId="374EA800" w:rsidR="005E0AEE" w:rsidRPr="005B39A8" w:rsidRDefault="00A26B49" w:rsidP="009261F7">
      <w:pPr>
        <w:spacing w:before="120" w:after="0" w:line="240" w:lineRule="auto"/>
        <w:ind w:firstLine="720"/>
        <w:jc w:val="both"/>
      </w:pPr>
      <w:r w:rsidRPr="005B39A8">
        <w:rPr>
          <w:b/>
          <w:bCs/>
        </w:rPr>
        <w:t>Thứ 4</w:t>
      </w:r>
      <w:r w:rsidR="00901439" w:rsidRPr="005B39A8">
        <w:rPr>
          <w:b/>
          <w:bCs/>
        </w:rPr>
        <w:t>:</w:t>
      </w:r>
      <w:r w:rsidR="00901439" w:rsidRPr="005B39A8">
        <w:t xml:space="preserve"> Thực tế việc ứng dụng công nghệ thông tin của các đơn vị, cơ sở sản xuất, kinh doanh giống cây trồng lâm nghiệp trên địa bàn tỉnh còn rất hạn chế, do đó việc kết nối, chia sẻ và mở dữ liệu đối với công tác quản lý giống cây trồng lâm nghiệp trên địa bàn tỉnh sẽ khó triển khai đồng bộ.</w:t>
      </w:r>
    </w:p>
    <w:p w14:paraId="2DC9676D" w14:textId="77777777" w:rsidR="00A26B49" w:rsidRPr="005B39A8" w:rsidRDefault="00A26B49" w:rsidP="009261F7">
      <w:pPr>
        <w:spacing w:before="120" w:after="0" w:line="240" w:lineRule="auto"/>
        <w:ind w:firstLine="720"/>
        <w:jc w:val="both"/>
        <w:rPr>
          <w:b/>
          <w:bCs/>
        </w:rPr>
      </w:pPr>
      <w:r w:rsidRPr="005B39A8">
        <w:rPr>
          <w:b/>
          <w:bCs/>
        </w:rPr>
        <w:t>Kính thưa toàn thể Hội nghị:</w:t>
      </w:r>
    </w:p>
    <w:p w14:paraId="75EADFBC" w14:textId="37253A8F" w:rsidR="008C2553" w:rsidRPr="005B39A8" w:rsidRDefault="008C2553" w:rsidP="009261F7">
      <w:pPr>
        <w:spacing w:before="120" w:after="0" w:line="240" w:lineRule="auto"/>
        <w:ind w:firstLine="720"/>
        <w:jc w:val="both"/>
      </w:pPr>
      <w:r w:rsidRPr="005B39A8">
        <w:t xml:space="preserve">Để </w:t>
      </w:r>
      <w:r w:rsidR="00A26B49" w:rsidRPr="005B39A8">
        <w:t>đảm bảo hiệu quả việc thu thập, cập nhật, khai thác sử dụng CSDL dùng ch</w:t>
      </w:r>
      <w:r w:rsidR="005D6A83" w:rsidRPr="005B39A8">
        <w:t>ung</w:t>
      </w:r>
      <w:r w:rsidR="00A26B49" w:rsidRPr="005B39A8">
        <w:t xml:space="preserve"> ngành </w:t>
      </w:r>
      <w:bookmarkStart w:id="1" w:name="_Hlk161304125"/>
      <w:r w:rsidR="00A26B49" w:rsidRPr="005B39A8">
        <w:t>Nông nghiệp và PTNT</w:t>
      </w:r>
      <w:bookmarkEnd w:id="1"/>
      <w:r w:rsidRPr="005B39A8">
        <w:t xml:space="preserve">, tôi xin </w:t>
      </w:r>
      <w:r w:rsidR="006F7364" w:rsidRPr="005B39A8">
        <w:t>đề xuất một số giải pháp và</w:t>
      </w:r>
      <w:r w:rsidRPr="005B39A8">
        <w:t xml:space="preserve"> </w:t>
      </w:r>
      <w:r w:rsidR="00A57079" w:rsidRPr="005B39A8">
        <w:t>kiến nghị</w:t>
      </w:r>
      <w:r w:rsidRPr="005B39A8">
        <w:t xml:space="preserve"> như sau:</w:t>
      </w:r>
    </w:p>
    <w:p w14:paraId="103EE289" w14:textId="5C3BBEE3" w:rsidR="005D6A83" w:rsidRPr="005B39A8" w:rsidRDefault="005D6A83" w:rsidP="009261F7">
      <w:pPr>
        <w:spacing w:before="120" w:after="0" w:line="240" w:lineRule="auto"/>
        <w:ind w:firstLine="720"/>
        <w:jc w:val="both"/>
        <w:rPr>
          <w:spacing w:val="2"/>
        </w:rPr>
      </w:pPr>
      <w:r w:rsidRPr="005B39A8">
        <w:rPr>
          <w:b/>
          <w:bCs/>
        </w:rPr>
        <w:t>Thứ nhất</w:t>
      </w:r>
      <w:r w:rsidR="00F2751A" w:rsidRPr="005B39A8">
        <w:rPr>
          <w:b/>
          <w:bCs/>
        </w:rPr>
        <w:t>:</w:t>
      </w:r>
      <w:r w:rsidR="00F2751A" w:rsidRPr="005B39A8">
        <w:t xml:space="preserve"> </w:t>
      </w:r>
      <w:r w:rsidR="00D6524F" w:rsidRPr="005B39A8">
        <w:t>Sở Nông nghiệp và PTNT mong tiếp tục nhận được sự quan tâm, lãnh đạo, chỉ đạo của Tỉnh ủy, UBND</w:t>
      </w:r>
      <w:r w:rsidRPr="005B39A8">
        <w:t xml:space="preserve">; </w:t>
      </w:r>
      <w:r w:rsidR="00D6524F" w:rsidRPr="005B39A8">
        <w:t>các Sở, ngành liên quan</w:t>
      </w:r>
      <w:r w:rsidRPr="005B39A8">
        <w:t xml:space="preserve">, đặc biệt là Sở Thông tin và Truyền thông </w:t>
      </w:r>
      <w:r w:rsidR="00636C76" w:rsidRPr="005B39A8">
        <w:t>hỗ trợ tích hợp,</w:t>
      </w:r>
      <w:r w:rsidR="00721764" w:rsidRPr="005B39A8">
        <w:t xml:space="preserve"> </w:t>
      </w:r>
      <w:r w:rsidR="00636C76" w:rsidRPr="005B39A8">
        <w:t>kết nối</w:t>
      </w:r>
      <w:r w:rsidRPr="005B39A8">
        <w:t xml:space="preserve"> liên thông CSDL </w:t>
      </w:r>
      <w:r w:rsidR="00721764" w:rsidRPr="005B39A8">
        <w:t xml:space="preserve">dùng chung </w:t>
      </w:r>
      <w:r w:rsidRPr="005B39A8">
        <w:t>ngành nông nghiệp và PTNT</w:t>
      </w:r>
      <w:r w:rsidR="00721764" w:rsidRPr="005B39A8">
        <w:t xml:space="preserve"> của tỉnh</w:t>
      </w:r>
      <w:r w:rsidRPr="005B39A8">
        <w:t xml:space="preserve"> với phần mềm </w:t>
      </w:r>
      <w:r w:rsidR="00721764" w:rsidRPr="005B39A8">
        <w:t>CSDL của</w:t>
      </w:r>
      <w:r w:rsidRPr="005B39A8">
        <w:rPr>
          <w:iCs/>
        </w:rPr>
        <w:t xml:space="preserve"> Bộ Nông nghiệp và Phát triển nông thôn</w:t>
      </w:r>
      <w:r w:rsidR="009005A5" w:rsidRPr="005B39A8">
        <w:rPr>
          <w:iCs/>
        </w:rPr>
        <w:t>;</w:t>
      </w:r>
      <w:r w:rsidR="00721764" w:rsidRPr="005B39A8">
        <w:rPr>
          <w:iCs/>
        </w:rPr>
        <w:t xml:space="preserve"> với các</w:t>
      </w:r>
      <w:r w:rsidR="009005A5" w:rsidRPr="005B39A8">
        <w:rPr>
          <w:iCs/>
        </w:rPr>
        <w:t xml:space="preserve"> phần mềm dùng chung của tỉnh. </w:t>
      </w:r>
      <w:r w:rsidR="00F144E5" w:rsidRPr="005B39A8">
        <w:rPr>
          <w:iCs/>
        </w:rPr>
        <w:t>Phối hợp với Sở Nông nghiệp và Phát triển nông thôn hỗ trợ cán bộ cấp huyện thực hiện cập nhật dữ liệu của ngành lên phần mềm để dữ liệu</w:t>
      </w:r>
      <w:r w:rsidR="009005A5" w:rsidRPr="005B39A8">
        <w:rPr>
          <w:iCs/>
        </w:rPr>
        <w:t xml:space="preserve"> đảm bảo 04 tiêu chí </w:t>
      </w:r>
      <w:r w:rsidR="009005A5" w:rsidRPr="005B39A8">
        <w:rPr>
          <w:spacing w:val="2"/>
        </w:rPr>
        <w:t>"Đúng - Đủ - Sạch - Sống".</w:t>
      </w:r>
    </w:p>
    <w:p w14:paraId="2B47924E" w14:textId="320DB987" w:rsidR="00E86FDE" w:rsidRPr="005B39A8" w:rsidRDefault="00E86FDE" w:rsidP="00E45CEC">
      <w:pPr>
        <w:spacing w:before="120" w:after="0" w:line="240" w:lineRule="auto"/>
        <w:ind w:firstLine="720"/>
        <w:jc w:val="both"/>
        <w:rPr>
          <w:rFonts w:cs="Times New Roman"/>
          <w:szCs w:val="28"/>
          <w:shd w:val="clear" w:color="auto" w:fill="FFFFFF"/>
          <w:lang w:val="pt-BR"/>
        </w:rPr>
      </w:pPr>
      <w:r w:rsidRPr="005B39A8">
        <w:rPr>
          <w:b/>
          <w:bCs/>
          <w:spacing w:val="2"/>
        </w:rPr>
        <w:t>Thứ hai:</w:t>
      </w:r>
      <w:r w:rsidRPr="005B39A8">
        <w:rPr>
          <w:spacing w:val="2"/>
        </w:rPr>
        <w:t xml:space="preserve"> </w:t>
      </w:r>
      <w:r w:rsidRPr="005B39A8">
        <w:rPr>
          <w:rFonts w:cs="Times New Roman"/>
          <w:iCs/>
          <w:szCs w:val="28"/>
          <w:lang w:val="pt-BR"/>
        </w:rPr>
        <w:t xml:space="preserve">Đề nghị Cục Thống kê tỉnh tiếp tục phối hợp chặt chẽ với Sở Nông nghiệp và PTNT cũng như các sở, ngành, địa phương triển khai thực hiện </w:t>
      </w:r>
      <w:r w:rsidRPr="005B39A8">
        <w:rPr>
          <w:rFonts w:cs="Times New Roman"/>
          <w:szCs w:val="28"/>
          <w:shd w:val="clear" w:color="auto" w:fill="FFFFFF"/>
          <w:lang w:val="pt-BR"/>
        </w:rPr>
        <w:t>Quyết định số 1618/QĐ-UBND ngày 01/9/2021 về việc ban hành Quy chế phối hợp chia sẻ thông tin thống kê giữa Cục Thống kê với Sở, Ban, ngành, đoàn thể tỉnh và UBND các huyện, thị xã, thành phố trên địa bàn tỉnh Điện Biên; Quy chế phối hợp và chia sẻ thông tin thống kê giữa Sở Nông nghiệp và Phát triển nông thôn với Cục Thống kê tỉnh Điện Biên, đảm bảo số liệu thống kê được đồng bộ, thống nhất, phản ánh đúng thực tế.</w:t>
      </w:r>
    </w:p>
    <w:p w14:paraId="539330B5" w14:textId="2D3E3A94" w:rsidR="008F5412" w:rsidRPr="005B39A8" w:rsidRDefault="008F5412" w:rsidP="00E45CEC">
      <w:pPr>
        <w:spacing w:before="120" w:after="0" w:line="240" w:lineRule="auto"/>
        <w:ind w:firstLine="720"/>
        <w:jc w:val="both"/>
      </w:pPr>
      <w:r w:rsidRPr="005B39A8">
        <w:rPr>
          <w:rFonts w:cs="Times New Roman"/>
          <w:b/>
          <w:bCs/>
          <w:szCs w:val="28"/>
          <w:shd w:val="clear" w:color="auto" w:fill="FFFFFF"/>
          <w:lang w:val="pt-BR"/>
        </w:rPr>
        <w:t>Thứ ba:</w:t>
      </w:r>
      <w:r w:rsidRPr="005B39A8">
        <w:rPr>
          <w:rFonts w:cs="Times New Roman"/>
          <w:szCs w:val="28"/>
          <w:shd w:val="clear" w:color="auto" w:fill="FFFFFF"/>
          <w:lang w:val="pt-BR"/>
        </w:rPr>
        <w:t xml:space="preserve"> </w:t>
      </w:r>
      <w:r w:rsidR="00F34929" w:rsidRPr="005B39A8">
        <w:rPr>
          <w:rFonts w:cs="Times New Roman"/>
          <w:szCs w:val="28"/>
          <w:shd w:val="clear" w:color="auto" w:fill="FFFFFF"/>
          <w:lang w:val="pt-BR"/>
        </w:rPr>
        <w:t xml:space="preserve">Tăng cường tuyên truyền, nâng cao nhận thức của các đơn vị </w:t>
      </w:r>
      <w:r w:rsidR="00F34929" w:rsidRPr="005B39A8">
        <w:t xml:space="preserve">sản xuất, kinh doanh giống cây trồng lâm nghiệp trên địa bàn tỉnh. </w:t>
      </w:r>
      <w:r w:rsidRPr="005B39A8">
        <w:rPr>
          <w:rFonts w:cs="Times New Roman"/>
          <w:szCs w:val="28"/>
          <w:shd w:val="clear" w:color="auto" w:fill="FFFFFF"/>
          <w:lang w:val="pt-BR"/>
        </w:rPr>
        <w:t xml:space="preserve">Khuyến khích </w:t>
      </w:r>
      <w:r w:rsidRPr="005B39A8">
        <w:t>các đơn vị sản xuất, kinh doanh giống cây trồng lâm nghiệp trên địa bàn tỉnh tăng cường ứng dụng công nghệ thông tin để kết nối, đồng bộ số liệu được chính xác trên hệ thống.</w:t>
      </w:r>
    </w:p>
    <w:p w14:paraId="475A1961" w14:textId="77C827B7" w:rsidR="00E45CEC" w:rsidRPr="005B39A8" w:rsidRDefault="00E45CEC" w:rsidP="00E45CEC">
      <w:pPr>
        <w:spacing w:before="120" w:after="0" w:line="240" w:lineRule="auto"/>
        <w:ind w:firstLine="720"/>
        <w:jc w:val="both"/>
        <w:rPr>
          <w:iCs/>
          <w:lang w:val="pt-BR"/>
        </w:rPr>
      </w:pPr>
      <w:r w:rsidRPr="005B39A8">
        <w:rPr>
          <w:b/>
          <w:bCs/>
          <w:iCs/>
          <w:lang w:val="pt-BR"/>
        </w:rPr>
        <w:lastRenderedPageBreak/>
        <w:t>Thứ tư:</w:t>
      </w:r>
      <w:r w:rsidRPr="005B39A8">
        <w:rPr>
          <w:iCs/>
          <w:lang w:val="pt-BR"/>
        </w:rPr>
        <w:t xml:space="preserve"> Đề nghị Sở Công Thương phối hợp với các đơn vị, địa phương liên quan hỗ trợ, hướng dẫn, khuyến khích, tạo điều kiện thuận lợi nhất để người dân và các chủ thể sản xuất nông nghiệp thực hiện thương mại điện tử trong nông nghiệp; Hỗ trợ đưa các sản phẩm OCOP, sản phẩm nông nghiệp chủ lực, tiêu biểu của tỉnh, sản phẩm đã ứng dụng các quy trình sản xuất theo tiêu chuẩn an toàn, GAP, hữu cơ giới thiệu, quảng bá, tiêu thụ trên sàn thương mại điện tử như Voso.vn, Postmart.vn,…</w:t>
      </w:r>
    </w:p>
    <w:p w14:paraId="31F846FF" w14:textId="620CC4CC" w:rsidR="00A26B49" w:rsidRPr="005B39A8" w:rsidRDefault="00E45CEC" w:rsidP="00E45CEC">
      <w:pPr>
        <w:spacing w:before="120" w:after="0" w:line="240" w:lineRule="auto"/>
        <w:ind w:firstLine="720"/>
        <w:jc w:val="both"/>
      </w:pPr>
      <w:r w:rsidRPr="005B39A8">
        <w:rPr>
          <w:b/>
          <w:bCs/>
        </w:rPr>
        <w:t>Cuối cùng</w:t>
      </w:r>
      <w:r w:rsidR="00F34929" w:rsidRPr="005B39A8">
        <w:rPr>
          <w:b/>
          <w:bCs/>
        </w:rPr>
        <w:t>:</w:t>
      </w:r>
      <w:r w:rsidR="00F34929" w:rsidRPr="005B39A8">
        <w:t xml:space="preserve"> Tăng cường công tác tập huấn về công nghệ thông tin, đặc biệt là đối tượng là các tổ chức, cá nhân hoạt động trong lĩnh vực nông nghiệp và PTNT. </w:t>
      </w:r>
    </w:p>
    <w:p w14:paraId="2B729DA6" w14:textId="4BFC671C" w:rsidR="00A57079" w:rsidRPr="005B39A8" w:rsidRDefault="00A57079" w:rsidP="009261F7">
      <w:pPr>
        <w:spacing w:before="120" w:after="0" w:line="240" w:lineRule="auto"/>
        <w:ind w:firstLine="720"/>
        <w:jc w:val="both"/>
      </w:pPr>
      <w:r w:rsidRPr="005B39A8">
        <w:rPr>
          <w:bCs/>
          <w:iCs/>
          <w:lang w:val="pt-BR"/>
        </w:rPr>
        <w:t xml:space="preserve">Trên đây là nội dung báo cáo tham luận về </w:t>
      </w:r>
      <w:r w:rsidR="00523D47" w:rsidRPr="005B39A8">
        <w:t>"Một số kết quả xây dựng, số hoá CSDL về Nông nghiệp và Phát triển nông thôn, giải pháp hoàn thiện kết nối, chia sẻ và mở dữ liệu góp phần phát triển kinh tế số ngành"</w:t>
      </w:r>
      <w:r w:rsidRPr="005B39A8">
        <w:rPr>
          <w:iCs/>
          <w:lang w:val="pt-BR"/>
        </w:rPr>
        <w:t xml:space="preserve">. </w:t>
      </w:r>
      <w:r w:rsidRPr="005B39A8">
        <w:rPr>
          <w:bCs/>
          <w:iCs/>
          <w:lang w:val="pt-BR"/>
        </w:rPr>
        <w:t xml:space="preserve">Kính mong tiếp tục nhận được sự quan tâm, </w:t>
      </w:r>
      <w:r w:rsidR="00523D47" w:rsidRPr="005B39A8">
        <w:rPr>
          <w:bCs/>
          <w:iCs/>
          <w:lang w:val="pt-BR"/>
        </w:rPr>
        <w:t xml:space="preserve">lãnh đạo, </w:t>
      </w:r>
      <w:r w:rsidRPr="005B39A8">
        <w:rPr>
          <w:bCs/>
          <w:iCs/>
          <w:lang w:val="pt-BR"/>
        </w:rPr>
        <w:t xml:space="preserve">chỉ đạo của </w:t>
      </w:r>
      <w:r w:rsidR="00523D47" w:rsidRPr="005B39A8">
        <w:rPr>
          <w:bCs/>
          <w:iCs/>
          <w:lang w:val="pt-BR"/>
        </w:rPr>
        <w:t xml:space="preserve">Tỉnh ủy, </w:t>
      </w:r>
      <w:r w:rsidRPr="005B39A8">
        <w:rPr>
          <w:bCs/>
          <w:iCs/>
          <w:lang w:val="pt-BR"/>
        </w:rPr>
        <w:t>UBND tỉnh và Ban chỉ đạo chuyển đổi số cũng như sự phối hợp giúp đỡ của các Sở, Ngành liên quan để ngành Nông nghiệp và Phát triển nông thôn thực hiện có hiệu quả hơn nữa các nhiệm vụ chuyển đổi số đặc biệt là việc triển khai cơ sở dữ liệu ngành nông nghiệp trên địa bàn tỉnh Điện Biên.</w:t>
      </w:r>
    </w:p>
    <w:p w14:paraId="6716B594" w14:textId="0B57CC11" w:rsidR="00A57079" w:rsidRPr="005B39A8" w:rsidRDefault="00A57079" w:rsidP="00D41E89">
      <w:pPr>
        <w:pStyle w:val="BodyText"/>
        <w:spacing w:before="120" w:after="0"/>
        <w:ind w:firstLine="720"/>
        <w:jc w:val="both"/>
        <w:rPr>
          <w:szCs w:val="28"/>
          <w:lang w:val="en-US"/>
        </w:rPr>
      </w:pPr>
      <w:r w:rsidRPr="005B39A8">
        <w:rPr>
          <w:bCs/>
          <w:iCs/>
          <w:lang w:val="pt-BR"/>
        </w:rPr>
        <w:t>Cuối cùng</w:t>
      </w:r>
      <w:r w:rsidR="0054307F" w:rsidRPr="005B39A8">
        <w:rPr>
          <w:bCs/>
          <w:iCs/>
          <w:lang w:val="pt-BR"/>
        </w:rPr>
        <w:t xml:space="preserve">, </w:t>
      </w:r>
      <w:r w:rsidR="0054307F" w:rsidRPr="005B39A8">
        <w:t xml:space="preserve">xin kính chúc </w:t>
      </w:r>
      <w:r w:rsidR="0054307F" w:rsidRPr="005B39A8">
        <w:rPr>
          <w:lang w:val="en-US"/>
        </w:rPr>
        <w:t xml:space="preserve">các </w:t>
      </w:r>
      <w:r w:rsidR="0054307F" w:rsidRPr="005B39A8">
        <w:t xml:space="preserve">quý vị đại biểu có mặt tại hội nghị, các quý vị đại biểu tại điểm cầu các huyện </w:t>
      </w:r>
      <w:r w:rsidR="0054307F" w:rsidRPr="005B39A8">
        <w:rPr>
          <w:szCs w:val="28"/>
        </w:rPr>
        <w:t xml:space="preserve">lời chúc sức khỏe, hạnh phúc, thành </w:t>
      </w:r>
      <w:r w:rsidR="0054307F" w:rsidRPr="005B39A8">
        <w:rPr>
          <w:szCs w:val="28"/>
          <w:lang w:val="en-US"/>
        </w:rPr>
        <w:t>công</w:t>
      </w:r>
      <w:r w:rsidR="0054307F" w:rsidRPr="005B39A8">
        <w:rPr>
          <w:szCs w:val="28"/>
        </w:rPr>
        <w:t>. Chúc Hội nghị thành công tốt đẹp</w:t>
      </w:r>
      <w:r w:rsidR="0054307F" w:rsidRPr="005B39A8">
        <w:rPr>
          <w:szCs w:val="28"/>
          <w:lang w:val="en-US"/>
        </w:rPr>
        <w:t>.</w:t>
      </w:r>
    </w:p>
    <w:p w14:paraId="423C55F5" w14:textId="77777777" w:rsidR="00D41E89" w:rsidRPr="005B39A8" w:rsidRDefault="00D41E89" w:rsidP="00D41E89">
      <w:pPr>
        <w:pStyle w:val="BodyText"/>
        <w:spacing w:before="120" w:after="0"/>
        <w:ind w:firstLine="720"/>
        <w:jc w:val="both"/>
        <w:rPr>
          <w:szCs w:val="28"/>
          <w:lang w:val="en-US"/>
        </w:rPr>
      </w:pPr>
    </w:p>
    <w:p w14:paraId="0F2FD53A" w14:textId="57D4698A" w:rsidR="008C2553" w:rsidRPr="005B39A8" w:rsidRDefault="00A57079" w:rsidP="00D41E89">
      <w:pPr>
        <w:ind w:firstLine="709"/>
        <w:jc w:val="both"/>
        <w:rPr>
          <w:b/>
          <w:bCs/>
          <w:iCs/>
        </w:rPr>
      </w:pPr>
      <w:r w:rsidRPr="005B39A8">
        <w:rPr>
          <w:b/>
          <w:bCs/>
          <w:iCs/>
          <w:lang w:val="pt-BR"/>
        </w:rPr>
        <w:t xml:space="preserve">                       </w:t>
      </w:r>
      <w:r w:rsidRPr="005B39A8">
        <w:rPr>
          <w:b/>
          <w:bCs/>
          <w:iCs/>
        </w:rPr>
        <w:t xml:space="preserve">Trân trọng cảm </w:t>
      </w:r>
    </w:p>
    <w:sectPr w:rsidR="008C2553" w:rsidRPr="005B39A8" w:rsidSect="00910F00">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7C07"/>
    <w:multiLevelType w:val="hybridMultilevel"/>
    <w:tmpl w:val="F9B2D412"/>
    <w:lvl w:ilvl="0" w:tplc="BC64CD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F7D39A9"/>
    <w:multiLevelType w:val="hybridMultilevel"/>
    <w:tmpl w:val="448AC5B0"/>
    <w:lvl w:ilvl="0" w:tplc="3FA874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FE95A91"/>
    <w:multiLevelType w:val="hybridMultilevel"/>
    <w:tmpl w:val="2C46F3B6"/>
    <w:lvl w:ilvl="0" w:tplc="5AFE59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4BA7D58"/>
    <w:multiLevelType w:val="hybridMultilevel"/>
    <w:tmpl w:val="A11A141A"/>
    <w:lvl w:ilvl="0" w:tplc="08B8D8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299074177">
    <w:abstractNumId w:val="1"/>
  </w:num>
  <w:num w:numId="2" w16cid:durableId="1495682112">
    <w:abstractNumId w:val="0"/>
  </w:num>
  <w:num w:numId="3" w16cid:durableId="1625236115">
    <w:abstractNumId w:val="2"/>
  </w:num>
  <w:num w:numId="4" w16cid:durableId="1051660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AB"/>
    <w:rsid w:val="00004475"/>
    <w:rsid w:val="000207AE"/>
    <w:rsid w:val="00031EA7"/>
    <w:rsid w:val="00050FB4"/>
    <w:rsid w:val="00077354"/>
    <w:rsid w:val="00140E35"/>
    <w:rsid w:val="001865FD"/>
    <w:rsid w:val="001E6D15"/>
    <w:rsid w:val="00204E41"/>
    <w:rsid w:val="00206DEC"/>
    <w:rsid w:val="00213B41"/>
    <w:rsid w:val="00227FEC"/>
    <w:rsid w:val="0025268A"/>
    <w:rsid w:val="00303D58"/>
    <w:rsid w:val="00373A72"/>
    <w:rsid w:val="0038075F"/>
    <w:rsid w:val="003B388B"/>
    <w:rsid w:val="003C02B3"/>
    <w:rsid w:val="00420AC9"/>
    <w:rsid w:val="00450F6E"/>
    <w:rsid w:val="004822CA"/>
    <w:rsid w:val="004A64FC"/>
    <w:rsid w:val="004B321A"/>
    <w:rsid w:val="005134AE"/>
    <w:rsid w:val="00523D47"/>
    <w:rsid w:val="0054307F"/>
    <w:rsid w:val="00545C17"/>
    <w:rsid w:val="00554938"/>
    <w:rsid w:val="0056650F"/>
    <w:rsid w:val="005B39A8"/>
    <w:rsid w:val="005D6A83"/>
    <w:rsid w:val="005E0AEE"/>
    <w:rsid w:val="005E5E7C"/>
    <w:rsid w:val="00636C76"/>
    <w:rsid w:val="00641060"/>
    <w:rsid w:val="00657EB6"/>
    <w:rsid w:val="00663E04"/>
    <w:rsid w:val="006F7364"/>
    <w:rsid w:val="00721764"/>
    <w:rsid w:val="00723FFB"/>
    <w:rsid w:val="007436AB"/>
    <w:rsid w:val="00775B89"/>
    <w:rsid w:val="00871FB5"/>
    <w:rsid w:val="008A445A"/>
    <w:rsid w:val="008C2553"/>
    <w:rsid w:val="008F5412"/>
    <w:rsid w:val="009005A5"/>
    <w:rsid w:val="00901439"/>
    <w:rsid w:val="00904B2E"/>
    <w:rsid w:val="00906252"/>
    <w:rsid w:val="00910F00"/>
    <w:rsid w:val="009261F7"/>
    <w:rsid w:val="009D116F"/>
    <w:rsid w:val="00A26B49"/>
    <w:rsid w:val="00A57079"/>
    <w:rsid w:val="00AC5141"/>
    <w:rsid w:val="00AE412B"/>
    <w:rsid w:val="00B54195"/>
    <w:rsid w:val="00CC7B30"/>
    <w:rsid w:val="00D2004D"/>
    <w:rsid w:val="00D213D3"/>
    <w:rsid w:val="00D4033F"/>
    <w:rsid w:val="00D41E89"/>
    <w:rsid w:val="00D6524F"/>
    <w:rsid w:val="00D977C6"/>
    <w:rsid w:val="00DA2F02"/>
    <w:rsid w:val="00DC7CB1"/>
    <w:rsid w:val="00E42D1D"/>
    <w:rsid w:val="00E45CEC"/>
    <w:rsid w:val="00E86FDE"/>
    <w:rsid w:val="00EF615F"/>
    <w:rsid w:val="00F144E5"/>
    <w:rsid w:val="00F2751A"/>
    <w:rsid w:val="00F34929"/>
    <w:rsid w:val="00F61843"/>
    <w:rsid w:val="00F6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47E7"/>
  <w15:docId w15:val="{AEDAA187-EAD0-40C1-9ADD-198B71D2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FEC"/>
    <w:pPr>
      <w:ind w:left="720"/>
      <w:contextualSpacing/>
    </w:pPr>
  </w:style>
  <w:style w:type="paragraph" w:styleId="BodyText">
    <w:name w:val="Body Text"/>
    <w:basedOn w:val="Normal"/>
    <w:link w:val="BodyTextChar"/>
    <w:rsid w:val="00373A72"/>
    <w:pPr>
      <w:spacing w:after="120" w:line="240" w:lineRule="auto"/>
    </w:pPr>
    <w:rPr>
      <w:rFonts w:eastAsia="Times New Roman" w:cs="Times New Roman"/>
      <w:szCs w:val="24"/>
      <w:lang w:val="x-none" w:eastAsia="x-none"/>
    </w:rPr>
  </w:style>
  <w:style w:type="character" w:customStyle="1" w:styleId="BodyTextChar">
    <w:name w:val="Body Text Char"/>
    <w:basedOn w:val="DefaultParagraphFont"/>
    <w:link w:val="BodyText"/>
    <w:rsid w:val="00373A72"/>
    <w:rPr>
      <w:rFonts w:eastAsia="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6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2024-03-13T04:37:00Z</cp:lastPrinted>
  <dcterms:created xsi:type="dcterms:W3CDTF">2024-03-14T09:59:00Z</dcterms:created>
  <dcterms:modified xsi:type="dcterms:W3CDTF">2024-03-14T09:59:00Z</dcterms:modified>
</cp:coreProperties>
</file>